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303C0">
      <w:pPr>
        <w:tabs>
          <w:tab w:val="left" w:pos="400"/>
        </w:tabs>
        <w:rPr>
          <w:rFonts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“The Authority Given to Us”</w:t>
      </w:r>
    </w:p>
    <w:p w14:paraId="07195D19">
      <w:pPr>
        <w:tabs>
          <w:tab w:val="left" w:pos="400"/>
        </w:tabs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ZA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ZA"/>
        </w:rPr>
        <w:t>Pastor Kobus Massyn</w:t>
      </w:r>
    </w:p>
    <w:p w14:paraId="4DB43801">
      <w:pPr>
        <w:tabs>
          <w:tab w:val="left" w:pos="400"/>
        </w:tabs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ZA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ZA"/>
        </w:rPr>
        <w:t>3/8/2025</w:t>
      </w:r>
    </w:p>
    <w:p w14:paraId="7208E731">
      <w:pPr>
        <w:tabs>
          <w:tab w:val="left" w:pos="400"/>
        </w:tabs>
        <w:rPr>
          <w:rFonts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</w:p>
    <w:p w14:paraId="643BF3EA">
      <w:pPr>
        <w:numPr>
          <w:ilvl w:val="0"/>
          <w:numId w:val="0"/>
        </w:numPr>
        <w:tabs>
          <w:tab w:val="left" w:pos="400"/>
        </w:tabs>
        <w:ind w:leftChars="0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u w:val="single"/>
          <w:shd w:val="clear" w:fill="FFFFFF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u w:val="single"/>
          <w:shd w:val="clear" w:fill="FFFFFF"/>
        </w:rPr>
        <w:t>Clarification on Authority for a Believe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u w:val="single"/>
          <w:shd w:val="clear" w:fill="FFFFFF"/>
          <w:lang w:val="en-ZA"/>
        </w:rPr>
        <w:t>r</w:t>
      </w:r>
    </w:p>
    <w:p w14:paraId="0DEB2B55">
      <w:pPr>
        <w:numPr>
          <w:ilvl w:val="0"/>
          <w:numId w:val="1"/>
        </w:numPr>
        <w:tabs>
          <w:tab w:val="left" w:pos="400"/>
          <w:tab w:val="clear" w:pos="420"/>
        </w:tabs>
        <w:ind w:left="420" w:leftChars="0" w:hanging="420" w:firstLineChars="0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Definition of Authority: Authority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ZA"/>
        </w:rPr>
        <w:t>h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as the power and right to act, speak, or make decisions granted by God.</w:t>
      </w:r>
    </w:p>
    <w:p w14:paraId="08E15D10">
      <w:pPr>
        <w:numPr>
          <w:ilvl w:val="0"/>
          <w:numId w:val="1"/>
        </w:numPr>
        <w:tabs>
          <w:tab w:val="left" w:pos="400"/>
          <w:tab w:val="clear" w:pos="420"/>
        </w:tabs>
        <w:ind w:left="420" w:leftChars="0" w:hanging="420" w:firstLineChars="0"/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Key Verse: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 xml:space="preserve">Hebrews 1:1-2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>- "In the past God spoke to our ancestors through the prophets at many times and in various ways, but in these last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lang w:val="en-ZA"/>
        </w:rPr>
        <w:t xml:space="preserve"> 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>days he has spoken to us by his Son, whom he appointed heir of all things, and through whom also he made the universe."</w:t>
      </w:r>
    </w:p>
    <w:p w14:paraId="5B149CF9">
      <w:pPr>
        <w:numPr>
          <w:ilvl w:val="0"/>
          <w:numId w:val="0"/>
        </w:numPr>
        <w:tabs>
          <w:tab w:val="left" w:pos="400"/>
        </w:tabs>
        <w:ind w:leftChars="0"/>
      </w:pPr>
    </w:p>
    <w:p w14:paraId="62867BDB">
      <w:pPr>
        <w:numPr>
          <w:ilvl w:val="0"/>
          <w:numId w:val="0"/>
        </w:numPr>
        <w:tabs>
          <w:tab w:val="left" w:pos="400"/>
        </w:tabs>
        <w:ind w:leftChars="0"/>
        <w:rPr>
          <w:u w:val="single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u w:val="single"/>
          <w:shd w:val="clear" w:fill="FFFFFF"/>
        </w:rPr>
        <w:t>The Kingdom Has a King</w:t>
      </w:r>
    </w:p>
    <w:p w14:paraId="4C33FB48">
      <w:pPr>
        <w:numPr>
          <w:ilvl w:val="0"/>
          <w:numId w:val="1"/>
        </w:numPr>
        <w:tabs>
          <w:tab w:val="left" w:pos="400"/>
          <w:tab w:val="clear" w:pos="420"/>
        </w:tabs>
        <w:ind w:left="420" w:leftChars="0" w:hanging="420" w:firstLineChars="0"/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Key Verse: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 xml:space="preserve">Matthew 28:18 </w:t>
      </w:r>
      <w:r>
        <w:rPr>
          <w:rFonts w:hint="default" w:ascii="Arial" w:hAnsi="Arial" w:eastAsia="SimSun" w:cs="Arial"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>- "All authority in heaven</w:t>
      </w:r>
      <w:bookmarkStart w:id="0" w:name="_GoBack"/>
      <w:bookmarkEnd w:id="0"/>
      <w:r>
        <w:rPr>
          <w:rFonts w:hint="default" w:ascii="Arial" w:hAnsi="Arial" w:eastAsia="SimSun" w:cs="Arial"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 xml:space="preserve"> and on earth has been given to me."</w:t>
      </w:r>
    </w:p>
    <w:p w14:paraId="5F1D982D">
      <w:pPr>
        <w:numPr>
          <w:ilvl w:val="0"/>
          <w:numId w:val="1"/>
        </w:numPr>
        <w:tabs>
          <w:tab w:val="left" w:pos="400"/>
          <w:tab w:val="clear" w:pos="420"/>
        </w:tabs>
        <w:ind w:left="420" w:leftChars="0" w:hanging="420" w:firstLineChars="0"/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Additional References: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  -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>Revelation 1:5-6 - "</w:t>
      </w:r>
      <w:r>
        <w:rPr>
          <w:rFonts w:hint="default" w:ascii="Arial" w:hAnsi="Arial" w:eastAsia="SimSun" w:cs="Arial"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>...to him who loves us and has freed us from our sins by his blood, and has made us to be a kingdom and priests to serve God and Father."</w:t>
      </w:r>
      <w:r>
        <w:rPr>
          <w:rFonts w:hint="default" w:ascii="Arial" w:hAnsi="Arial" w:eastAsia="SimSun" w:cs="Arial"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 xml:space="preserve">  -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>Psalm 103:19</w:t>
      </w:r>
      <w:r>
        <w:rPr>
          <w:rFonts w:hint="default" w:ascii="Arial" w:hAnsi="Arial" w:eastAsia="SimSun" w:cs="Arial"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 xml:space="preserve"> - "The Lord has established his throne in heaven, and his kingdom rules over all."</w:t>
      </w:r>
    </w:p>
    <w:p w14:paraId="39F7C1B6">
      <w:pPr>
        <w:numPr>
          <w:ilvl w:val="0"/>
          <w:numId w:val="0"/>
        </w:numPr>
        <w:tabs>
          <w:tab w:val="left" w:pos="400"/>
        </w:tabs>
        <w:ind w:leftChars="0"/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</w:p>
    <w:p w14:paraId="28B3773C">
      <w:pPr>
        <w:numPr>
          <w:ilvl w:val="0"/>
          <w:numId w:val="0"/>
        </w:numPr>
        <w:tabs>
          <w:tab w:val="left" w:pos="400"/>
        </w:tabs>
        <w:ind w:leftChars="0"/>
        <w:rPr>
          <w:strike w:val="0"/>
          <w:dstrike w:val="0"/>
          <w:u w:val="single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strike w:val="0"/>
          <w:dstrike w:val="0"/>
          <w:color w:val="222222"/>
          <w:spacing w:val="0"/>
          <w:sz w:val="24"/>
          <w:szCs w:val="24"/>
          <w:u w:val="single"/>
          <w:shd w:val="clear" w:fill="FFFFFF"/>
        </w:rPr>
        <w:t>The Fear of the Lord</w:t>
      </w:r>
    </w:p>
    <w:p w14:paraId="0A62A519">
      <w:pPr>
        <w:numPr>
          <w:ilvl w:val="0"/>
          <w:numId w:val="1"/>
        </w:numPr>
        <w:tabs>
          <w:tab w:val="left" w:pos="400"/>
          <w:tab w:val="clear" w:pos="420"/>
        </w:tabs>
        <w:ind w:left="420" w:leftChars="0" w:hanging="420" w:firstLineChars="0"/>
        <w:rPr>
          <w:color w:val="0000FF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Key Verse: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>Proverbs 1:7</w:t>
      </w:r>
      <w:r>
        <w:rPr>
          <w:rFonts w:hint="default" w:ascii="Arial" w:hAnsi="Arial" w:eastAsia="SimSun" w:cs="Arial"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 xml:space="preserve"> - "The fear of the Lord is the beginning of knowledge."</w:t>
      </w:r>
    </w:p>
    <w:p w14:paraId="16CA0086">
      <w:pPr>
        <w:numPr>
          <w:ilvl w:val="0"/>
          <w:numId w:val="1"/>
        </w:numPr>
        <w:tabs>
          <w:tab w:val="left" w:pos="400"/>
          <w:tab w:val="clear" w:pos="420"/>
        </w:tabs>
        <w:ind w:left="420" w:leftChars="0" w:hanging="420" w:firstLineChars="0"/>
        <w:rPr>
          <w:color w:val="0000FF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Additional References: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 -</w:t>
      </w:r>
      <w:r>
        <w:rPr>
          <w:rFonts w:hint="default" w:ascii="Arial" w:hAnsi="Arial" w:eastAsia="SimSun" w:cs="Arial"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>Proverbs 9:10</w:t>
      </w:r>
      <w:r>
        <w:rPr>
          <w:rFonts w:hint="default" w:ascii="Arial" w:hAnsi="Arial" w:eastAsia="SimSun" w:cs="Arial"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 xml:space="preserve"> - "The fear of the Lord is the beginning of wisdom, and knowledge of the Holy One is understanding."</w:t>
      </w:r>
      <w:r>
        <w:rPr>
          <w:rFonts w:hint="default" w:ascii="Arial" w:hAnsi="Arial" w:eastAsia="SimSun" w:cs="Arial"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 xml:space="preserve">  -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>Isaiah 11:2-3</w:t>
      </w:r>
      <w:r>
        <w:rPr>
          <w:rFonts w:hint="default" w:ascii="Arial" w:hAnsi="Arial" w:eastAsia="SimSun" w:cs="Arial"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 xml:space="preserve"> - Describing the Spirit of the Lord resting on the Messiah, which includes "the spirit of the fear of the Lord."</w:t>
      </w:r>
    </w:p>
    <w:p w14:paraId="4937FDB8">
      <w:pPr>
        <w:numPr>
          <w:ilvl w:val="0"/>
          <w:numId w:val="0"/>
        </w:numPr>
        <w:tabs>
          <w:tab w:val="left" w:pos="400"/>
        </w:tabs>
        <w:ind w:leftChars="0"/>
      </w:pPr>
    </w:p>
    <w:p w14:paraId="02731340">
      <w:pPr>
        <w:numPr>
          <w:ilvl w:val="0"/>
          <w:numId w:val="0"/>
        </w:numPr>
        <w:tabs>
          <w:tab w:val="left" w:pos="400"/>
        </w:tabs>
        <w:ind w:leftChars="0"/>
        <w:rPr>
          <w:u w:val="single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u w:val="single"/>
          <w:shd w:val="clear" w:fill="FFFFFF"/>
        </w:rPr>
        <w:t>Keys to the Kingdom</w:t>
      </w:r>
    </w:p>
    <w:p w14:paraId="088BFC1D">
      <w:pPr>
        <w:numPr>
          <w:ilvl w:val="0"/>
          <w:numId w:val="1"/>
        </w:numPr>
        <w:tabs>
          <w:tab w:val="left" w:pos="400"/>
          <w:tab w:val="clear" w:pos="420"/>
        </w:tabs>
        <w:ind w:left="420" w:leftChars="0" w:hanging="420" w:firstLineChars="0"/>
        <w:rPr>
          <w:color w:val="0000FF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Key Verse: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>Matthew 16:19</w:t>
      </w:r>
      <w:r>
        <w:rPr>
          <w:rFonts w:hint="default" w:ascii="Arial" w:hAnsi="Arial" w:eastAsia="SimSun" w:cs="Arial"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 xml:space="preserve"> - "I will give you the keys of the kingdom of heaven; whatever you bind on earth will be bound in heaven."</w:t>
      </w:r>
    </w:p>
    <w:p w14:paraId="295555B0">
      <w:pPr>
        <w:numPr>
          <w:ilvl w:val="0"/>
          <w:numId w:val="1"/>
        </w:numPr>
        <w:tabs>
          <w:tab w:val="left" w:pos="400"/>
          <w:tab w:val="clear" w:pos="420"/>
        </w:tabs>
        <w:ind w:left="420" w:leftChars="0" w:hanging="420" w:firstLineChars="0"/>
        <w:rPr>
          <w:color w:val="0000FF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Additional References: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 -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 xml:space="preserve">Luke 10:19 </w:t>
      </w:r>
      <w:r>
        <w:rPr>
          <w:rFonts w:hint="default" w:ascii="Arial" w:hAnsi="Arial" w:eastAsia="SimSun" w:cs="Arial"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>- "I have given you authority to trample on snakes and scorpions and to overcome all the power of the enemy; nothing will harm you."</w:t>
      </w:r>
      <w:r>
        <w:rPr>
          <w:rFonts w:hint="default" w:ascii="Arial" w:hAnsi="Arial" w:eastAsia="SimSun" w:cs="Arial"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 xml:space="preserve">  -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>John 14:13-14</w:t>
      </w:r>
      <w:r>
        <w:rPr>
          <w:rFonts w:hint="default" w:ascii="Arial" w:hAnsi="Arial" w:eastAsia="SimSun" w:cs="Arial"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 xml:space="preserve"> - "And I will do whatever you ask in my name, so that the Father may be glorified in the Son. You may ask me for anything in my name, and I will do it."</w:t>
      </w:r>
    </w:p>
    <w:p w14:paraId="161D7CF9">
      <w:pPr>
        <w:numPr>
          <w:ilvl w:val="0"/>
          <w:numId w:val="0"/>
        </w:numPr>
        <w:tabs>
          <w:tab w:val="left" w:pos="400"/>
        </w:tabs>
        <w:ind w:leftChars="0"/>
      </w:pPr>
    </w:p>
    <w:p w14:paraId="505203F4">
      <w:pPr>
        <w:numPr>
          <w:ilvl w:val="0"/>
          <w:numId w:val="0"/>
        </w:numPr>
        <w:tabs>
          <w:tab w:val="left" w:pos="400"/>
        </w:tabs>
        <w:ind w:leftChars="0"/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u w:val="single"/>
          <w:shd w:val="clear" w:fill="FFFFFF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u w:val="single"/>
          <w:shd w:val="clear" w:fill="FFFFFF"/>
        </w:rPr>
        <w:t>Conclusion</w:t>
      </w:r>
    </w:p>
    <w:p w14:paraId="1AB2D901">
      <w:pPr>
        <w:numPr>
          <w:ilvl w:val="0"/>
          <w:numId w:val="1"/>
        </w:numPr>
        <w:tabs>
          <w:tab w:val="left" w:pos="400"/>
          <w:tab w:val="clear" w:pos="420"/>
        </w:tabs>
        <w:ind w:left="420" w:leftChars="0" w:hanging="420" w:firstLineChars="0"/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Key Verse: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>2 Timothy 1:7</w:t>
      </w:r>
      <w:r>
        <w:rPr>
          <w:rFonts w:hint="default" w:ascii="Arial" w:hAnsi="Arial" w:eastAsia="SimSun" w:cs="Arial"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 xml:space="preserve"> - "For God has not given us a spirit of fear but of power, love, and a sound mind."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48A7C5"/>
    <w:multiLevelType w:val="singleLevel"/>
    <w:tmpl w:val="6248A7C5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color w:val="000000" w:themeColor="text1"/>
        <w14:textFill>
          <w14:solidFill>
            <w14:schemeClr w14:val="tx1"/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B2578"/>
    <w:rsid w:val="2B7B2578"/>
    <w:rsid w:val="595D7FBF"/>
    <w:rsid w:val="6524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153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2025-07-31T19:04:00Z</dcterms:created>
  <dc:creator>blind</dc:creator>
  <cp:lastModifiedBy>blind</cp:lastModifiedBy>
  <dcterms:modified xsi:type="dcterms:W3CDTF">2025-08-03T20:33:46Z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F11546E459DC434185F905E39612870B_11</vt:lpwstr>
  </property>
</Properties>
</file>