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B3B5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  <w:t>Holiness is a Discipline</w:t>
      </w:r>
    </w:p>
    <w:p w14:paraId="35FA6C8A">
      <w:pP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ZA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ZA"/>
        </w:rPr>
        <w:t>Pastor Kobus Massyn</w:t>
      </w:r>
    </w:p>
    <w:p w14:paraId="07B18447">
      <w:pP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ZA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ZA"/>
        </w:rPr>
        <w:t>24/8/2025</w:t>
      </w:r>
    </w:p>
    <w:p w14:paraId="6B73DEE4"/>
    <w:p w14:paraId="7B2F68E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Matt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lang w:val="en-US"/>
        </w:rPr>
        <w:t>hew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 xml:space="preserve"> 5:48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lang w:val="en-US"/>
        </w:rPr>
        <w:t xml:space="preserve"> - 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 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“Be perfect, therefore, as your heavenly Father is perfect”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 </w:t>
      </w:r>
    </w:p>
    <w:p w14:paraId="3608CDA0">
      <w:pPr>
        <w:rPr>
          <w:rFonts w:hint="default"/>
        </w:rPr>
      </w:pPr>
    </w:p>
    <w:p w14:paraId="4FE2FEB2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  <w:lang w:val="en-US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Many believers </w:t>
      </w: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desire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 holiness but lack the discipline that makes holiness visible in their lifestyle.</w:t>
      </w:r>
    </w:p>
    <w:p w14:paraId="705EAC4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</w:pPr>
    </w:p>
    <w:p w14:paraId="3CD6DC9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</w:pPr>
      <w:r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Point 1: Holiness is God’s Call</w:t>
      </w:r>
    </w:p>
    <w:p w14:paraId="2663B467">
      <w:pPr>
        <w:rPr>
          <w:rFonts w:hint="default"/>
        </w:rPr>
      </w:pPr>
    </w:p>
    <w:p w14:paraId="001C8D0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One-liner:</w:t>
      </w: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 “Holiness is not an event, it is a lifestyle of obedience.”</w:t>
      </w:r>
    </w:p>
    <w:p w14:paraId="5285F06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Style w:val="6"/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</w:pPr>
    </w:p>
    <w:p w14:paraId="248B8E6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0000FF"/>
          <w:spacing w:val="0"/>
          <w:sz w:val="18"/>
          <w:szCs w:val="18"/>
        </w:rPr>
      </w:pPr>
      <w:r>
        <w:rPr>
          <w:rStyle w:val="6"/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1 Peter 1:</w:t>
      </w:r>
      <w:bookmarkStart w:id="0" w:name="_GoBack"/>
      <w:bookmarkEnd w:id="0"/>
      <w:r>
        <w:rPr>
          <w:rStyle w:val="6"/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16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 – 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“Be holy, because I am holy.”</w:t>
      </w:r>
    </w:p>
    <w:p w14:paraId="3CEC65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</w:pPr>
    </w:p>
    <w:p w14:paraId="7E4BE745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Holiness is not optional; it is the believer’s calling.</w:t>
      </w:r>
    </w:p>
    <w:p w14:paraId="34B952E1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Discipline is what makes us </w:t>
      </w: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consistent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 in responding to that call.</w:t>
      </w:r>
    </w:p>
    <w:p w14:paraId="174A6FDB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Illustration: A soldier doesn’t decide during battle if he will train. He disciplines himself </w:t>
      </w: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before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 the fight.</w:t>
      </w:r>
    </w:p>
    <w:p w14:paraId="2028D4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sz w:val="18"/>
          <w:szCs w:val="18"/>
        </w:rPr>
      </w:pPr>
    </w:p>
    <w:p w14:paraId="57144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sz w:val="18"/>
          <w:szCs w:val="18"/>
        </w:rPr>
      </w:pPr>
    </w:p>
    <w:p w14:paraId="4163C91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</w:pPr>
      <w:r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Point 2: Holiness is a Discipline that Equips Us</w:t>
      </w:r>
    </w:p>
    <w:p w14:paraId="3789F25B">
      <w:pPr>
        <w:rPr>
          <w:rFonts w:hint="default"/>
        </w:rPr>
      </w:pPr>
    </w:p>
    <w:p w14:paraId="2EF33C0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</w:pPr>
      <w:r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One-liner:</w:t>
      </w: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 “Discipline is not punishment; it is preparation.”</w:t>
      </w:r>
    </w:p>
    <w:p w14:paraId="60AB26EF">
      <w:pPr>
        <w:rPr>
          <w:rFonts w:hint="default"/>
        </w:rPr>
      </w:pPr>
    </w:p>
    <w:p w14:paraId="49A352A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6"/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2 Timothy 3:16–17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 – 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“All Scripture is God-breathed… so that the servant of God may be thoroughly equipped for every good work.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”</w:t>
      </w:r>
    </w:p>
    <w:p w14:paraId="50F1F5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sz w:val="18"/>
          <w:szCs w:val="18"/>
        </w:rPr>
      </w:pPr>
    </w:p>
    <w:p w14:paraId="21ACBC03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The Word of God disciplines us — corrects, trains, and equips.</w:t>
      </w:r>
    </w:p>
    <w:p w14:paraId="37905562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Discipline may feel unpleasant (Heb 12:11), but it produces maturity.</w:t>
      </w:r>
    </w:p>
    <w:p w14:paraId="2490EE91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Illustration: An athlete disciplines their body not for pain, but for the prize.</w:t>
      </w:r>
    </w:p>
    <w:p w14:paraId="5F3C2C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sz w:val="18"/>
          <w:szCs w:val="18"/>
        </w:rPr>
      </w:pPr>
    </w:p>
    <w:p w14:paraId="11C3F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sz w:val="18"/>
          <w:szCs w:val="18"/>
        </w:rPr>
      </w:pPr>
    </w:p>
    <w:p w14:paraId="01EE7EF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</w:pPr>
      <w:r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Point 3: Holiness Begins with the Root, not Just the Fruit</w:t>
      </w:r>
    </w:p>
    <w:p w14:paraId="074AF7A4">
      <w:pPr>
        <w:rPr>
          <w:rFonts w:hint="default"/>
        </w:rPr>
      </w:pPr>
    </w:p>
    <w:p w14:paraId="297372E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</w:pPr>
      <w:r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One-liner:</w:t>
      </w: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 “Holiness is not forced fruit; it’s disciplined roots.”</w:t>
      </w:r>
    </w:p>
    <w:p w14:paraId="6563477F">
      <w:pPr>
        <w:rPr>
          <w:rFonts w:hint="default"/>
        </w:rPr>
      </w:pPr>
    </w:p>
    <w:p w14:paraId="0DEE58C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0000FF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Romans 11:16 – “If the root is holy, so are the branches.”</w:t>
      </w:r>
    </w:p>
    <w:p w14:paraId="707D96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300" w:leftChars="0"/>
        <w:textAlignment w:val="auto"/>
        <w:rPr>
          <w:sz w:val="18"/>
          <w:szCs w:val="18"/>
        </w:rPr>
      </w:pPr>
    </w:p>
    <w:p w14:paraId="132FA24C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Discipline in holiness flows from the inside out. It’s not behaviour modification, but heart transformation.</w:t>
      </w:r>
    </w:p>
    <w:p w14:paraId="58EB1BBF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We cannot discipline ourselves into holiness without being rooted in Christ — discipline without grace becomes legalism.</w:t>
      </w:r>
    </w:p>
    <w:p w14:paraId="4868CF26"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Illustration: A tree doesn’t force fruit; it stays rooted and nourished, and fruit grows naturally.</w:t>
      </w:r>
    </w:p>
    <w:p w14:paraId="6FA255D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</w:p>
    <w:p w14:paraId="38CA1840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</w:p>
    <w:p w14:paraId="1E6A369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</w:rPr>
      </w:pPr>
      <w:r>
        <w:rPr>
          <w:rStyle w:val="8"/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Conclusion</w:t>
      </w:r>
    </w:p>
    <w:p w14:paraId="0C74540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default" w:ascii="Arial" w:hAnsi="Arial" w:cs="Arial"/>
          <w:i w:val="0"/>
          <w:iCs w:val="0"/>
          <w:caps w:val="0"/>
          <w:color w:val="0000FF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Hebrews 12:14 – </w:t>
      </w:r>
      <w:r>
        <w:rPr>
          <w:rStyle w:val="6"/>
          <w:rFonts w:hint="default" w:ascii="Arial" w:hAnsi="Arial" w:cs="Arial"/>
          <w:b w:val="0"/>
          <w:bCs w:val="0"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  <w:t>“Make every effort… without holiness no one will see the Lord.”</w:t>
      </w:r>
    </w:p>
    <w:p w14:paraId="614141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300" w:leftChars="0"/>
        <w:textAlignment w:val="auto"/>
        <w:rPr>
          <w:sz w:val="18"/>
          <w:szCs w:val="18"/>
        </w:rPr>
      </w:pPr>
    </w:p>
    <w:p w14:paraId="13FE5F3A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Holiness is God’s calling, discipline is our response, and Christ is our root.</w:t>
      </w:r>
    </w:p>
    <w:p w14:paraId="72116184"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sz w:val="18"/>
          <w:szCs w:val="18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It’s not perfection tomorrow, but progress today.</w:t>
      </w:r>
    </w:p>
    <w:p w14:paraId="177B80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300" w:leftChars="0"/>
        <w:textAlignment w:val="auto"/>
        <w:rPr>
          <w:sz w:val="18"/>
          <w:szCs w:val="18"/>
        </w:rPr>
      </w:pPr>
    </w:p>
    <w:p w14:paraId="16197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sz w:val="18"/>
          <w:szCs w:val="18"/>
        </w:rPr>
      </w:pPr>
    </w:p>
    <w:sectPr>
      <w:pgSz w:w="11906" w:h="16838"/>
      <w:pgMar w:top="640" w:right="1106" w:bottom="59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637CD"/>
    <w:multiLevelType w:val="singleLevel"/>
    <w:tmpl w:val="A25637C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F4D2507"/>
    <w:multiLevelType w:val="singleLevel"/>
    <w:tmpl w:val="AF4D250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B46A150D"/>
    <w:multiLevelType w:val="singleLevel"/>
    <w:tmpl w:val="B46A150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B8DDBF65"/>
    <w:multiLevelType w:val="singleLevel"/>
    <w:tmpl w:val="B8DDBF6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1D31C963"/>
    <w:multiLevelType w:val="singleLevel"/>
    <w:tmpl w:val="1D31C9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12A1E"/>
    <w:rsid w:val="68907D97"/>
    <w:rsid w:val="6B31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2025-08-20T11:18:00Z</dcterms:created>
  <dc:creator>blind</dc:creator>
  <cp:lastModifiedBy>blind</cp:lastModifiedBy>
  <dcterms:modified xsi:type="dcterms:W3CDTF">2025-08-24T22:28:14Z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ABBD9D3341B04DBFA0899B188A6470BA_11</vt:lpwstr>
  </property>
</Properties>
</file>